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9F" w:rsidRDefault="003A38E7">
      <w:pPr>
        <w:spacing w:before="300"/>
        <w:jc w:val="center"/>
      </w:pPr>
      <w:r>
        <w:t>ФІЗИЧНІ ОСОБИ,</w:t>
      </w:r>
    </w:p>
    <w:p w:rsidR="005D4A9F" w:rsidRDefault="003A38E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4458"/>
        <w:gridCol w:w="8721"/>
        <w:gridCol w:w="1537"/>
      </w:tblGrid>
      <w:tr w:rsidR="00F05EC3" w:rsidTr="006E6558">
        <w:trPr>
          <w:tblHeader/>
          <w:jc w:val="center"/>
        </w:trPr>
        <w:tc>
          <w:tcPr>
            <w:tcW w:w="0" w:type="auto"/>
            <w:tcBorders>
              <w:top w:val="single" w:sz="4" w:space="0" w:color="auto"/>
              <w:bottom w:val="single" w:sz="4" w:space="0" w:color="auto"/>
              <w:right w:val="single" w:sz="4" w:space="0" w:color="auto"/>
            </w:tcBorders>
            <w:vAlign w:val="center"/>
          </w:tcPr>
          <w:p w:rsidR="005D4A9F" w:rsidRDefault="003A38E7">
            <w:pPr>
              <w:jc w:val="center"/>
            </w:pPr>
            <w:r>
              <w:t>№</w:t>
            </w:r>
          </w:p>
          <w:p w:rsidR="005D4A9F" w:rsidRDefault="003A38E7">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5D4A9F" w:rsidRDefault="003A38E7">
            <w:pPr>
              <w:jc w:val="center"/>
            </w:pPr>
            <w:r>
              <w:t>Прізвище, ім'я, по батькові, ідентифікаційні дані</w:t>
            </w:r>
          </w:p>
          <w:p w:rsidR="005D4A9F" w:rsidRDefault="003A38E7">
            <w:pPr>
              <w:jc w:val="center"/>
            </w:pPr>
            <w:r>
              <w:t>(дата народження, громадянство),</w:t>
            </w:r>
          </w:p>
          <w:p w:rsidR="005D4A9F" w:rsidRDefault="003A38E7">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5D4A9F" w:rsidRDefault="003A38E7">
            <w:pPr>
              <w:jc w:val="center"/>
            </w:pPr>
            <w:r>
              <w:t>Вид обмежувального заходу</w:t>
            </w:r>
          </w:p>
          <w:p w:rsidR="005D4A9F" w:rsidRDefault="003A38E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5D4A9F" w:rsidRDefault="003A38E7">
            <w:pPr>
              <w:jc w:val="center"/>
            </w:pPr>
            <w:r>
              <w:t>Строк застосування</w:t>
            </w:r>
          </w:p>
        </w:tc>
      </w:tr>
      <w:tr w:rsidR="00F05EC3" w:rsidTr="006E6558">
        <w:trPr>
          <w:jc w:val="center"/>
        </w:trPr>
        <w:tc>
          <w:tcPr>
            <w:tcW w:w="0" w:type="auto"/>
            <w:tcBorders>
              <w:top w:val="single" w:sz="4" w:space="0" w:color="auto"/>
            </w:tcBorders>
          </w:tcPr>
          <w:p w:rsidR="005D4A9F" w:rsidRDefault="003A38E7" w:rsidP="006F0391">
            <w:pPr>
              <w:spacing w:before="120"/>
            </w:pPr>
            <w:r>
              <w:t>1.</w:t>
            </w:r>
          </w:p>
        </w:tc>
        <w:tc>
          <w:tcPr>
            <w:tcW w:w="0" w:type="auto"/>
            <w:tcBorders>
              <w:top w:val="single" w:sz="4" w:space="0" w:color="auto"/>
            </w:tcBorders>
          </w:tcPr>
          <w:p w:rsidR="005D4A9F" w:rsidRDefault="003A38E7" w:rsidP="006F0391">
            <w:pPr>
              <w:spacing w:before="120"/>
            </w:pPr>
            <w:r>
              <w:t>Шарій Анатолій Анатолійович (</w:t>
            </w:r>
            <w:proofErr w:type="spellStart"/>
            <w:r>
              <w:t>Sharii</w:t>
            </w:r>
            <w:proofErr w:type="spellEnd"/>
            <w:r>
              <w:t xml:space="preserve"> </w:t>
            </w:r>
            <w:proofErr w:type="spellStart"/>
            <w:r>
              <w:t>Anatolii</w:t>
            </w:r>
            <w:proofErr w:type="spellEnd"/>
            <w:r>
              <w:t xml:space="preserve">), 20.08.1978 </w:t>
            </w:r>
            <w:proofErr w:type="spellStart"/>
            <w:r>
              <w:t>р.н</w:t>
            </w:r>
            <w:proofErr w:type="spellEnd"/>
            <w:r>
              <w:t>.</w:t>
            </w:r>
          </w:p>
          <w:p w:rsidR="005D4A9F" w:rsidRDefault="003A38E7">
            <w:r>
              <w:t>Громадянство – Україна.</w:t>
            </w:r>
          </w:p>
          <w:p w:rsidR="005E758B" w:rsidRDefault="003A38E7" w:rsidP="005E758B">
            <w:r>
              <w:t>Паспорт громадянина Україн</w:t>
            </w:r>
            <w:r w:rsidR="005E758B">
              <w:t>и</w:t>
            </w:r>
            <w:r>
              <w:t xml:space="preserve"> – </w:t>
            </w:r>
            <w:r w:rsidR="006F0391">
              <w:br/>
            </w:r>
            <w:r>
              <w:t>МЕ 256643</w:t>
            </w:r>
            <w:r w:rsidR="005E758B">
              <w:t>.</w:t>
            </w:r>
          </w:p>
          <w:p w:rsidR="005E758B" w:rsidRDefault="005E758B" w:rsidP="005E758B">
            <w:r>
              <w:t xml:space="preserve">Унікальний номер запису реєстру в </w:t>
            </w:r>
            <w:r w:rsidR="000E0FD2">
              <w:t>Є</w:t>
            </w:r>
            <w:r>
              <w:t>диному державному демографічному реєстрі України</w:t>
            </w:r>
            <w:r w:rsidR="003A38E7">
              <w:t xml:space="preserve"> – 1978082010239</w:t>
            </w:r>
            <w:r>
              <w:t>.</w:t>
            </w:r>
          </w:p>
          <w:p w:rsidR="005D4A9F" w:rsidRDefault="005E758B" w:rsidP="005E758B">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2872121355.</w:t>
            </w:r>
          </w:p>
        </w:tc>
        <w:tc>
          <w:tcPr>
            <w:tcW w:w="0" w:type="auto"/>
            <w:tcBorders>
              <w:top w:val="single" w:sz="4" w:space="0" w:color="auto"/>
            </w:tcBorders>
          </w:tcPr>
          <w:p w:rsidR="005D4A9F" w:rsidRDefault="003A38E7" w:rsidP="006F0391">
            <w:pPr>
              <w:spacing w:before="120"/>
            </w:pPr>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lastRenderedPageBreak/>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6E6558" w:rsidRDefault="003A38E7" w:rsidP="006E6558">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sharij.net, </w:t>
            </w:r>
            <w:proofErr w:type="spellStart"/>
            <w:r>
              <w:t>sharij.online</w:t>
            </w:r>
            <w:proofErr w:type="spellEnd"/>
            <w:r>
              <w:t xml:space="preserve">, sharij.com.ua, інших </w:t>
            </w:r>
            <w:proofErr w:type="spellStart"/>
            <w:r w:rsidR="006C6801">
              <w:t>вебресурсів</w:t>
            </w:r>
            <w:proofErr w:type="spellEnd"/>
            <w:r w:rsidR="006C6801">
              <w:t xml:space="preserve"> / сервісів</w:t>
            </w:r>
            <w:r>
              <w:t xml:space="preserve">,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80116C">
              <w:t xml:space="preserve"> </w:t>
            </w:r>
            <w:r>
              <w:t>/</w:t>
            </w:r>
            <w:r w:rsidR="0080116C">
              <w:t xml:space="preserve"> </w:t>
            </w:r>
            <w:r>
              <w:t>у каналах www.youtube.com/channel/UCVPYbobPRzz0SjinWekjUBw, www.youtube.com/user/SuperSharij, www.facebook.com/anatolijsharij, www.facebook.com/sharijnet, www.facebook.com/sharij.official, t.me/</w:t>
            </w:r>
            <w:proofErr w:type="spellStart"/>
            <w:r>
              <w:t>ASuperSharij</w:t>
            </w:r>
            <w:proofErr w:type="spellEnd"/>
            <w:r>
              <w:t>, twitter.com/</w:t>
            </w:r>
            <w:proofErr w:type="spellStart"/>
            <w:r>
              <w:t>sharijnet</w:t>
            </w:r>
            <w:proofErr w:type="spellEnd"/>
            <w:r>
              <w:t>, twitter.com/</w:t>
            </w:r>
            <w:proofErr w:type="spellStart"/>
            <w:r>
              <w:t>anatoliisharii</w:t>
            </w:r>
            <w:proofErr w:type="spellEnd"/>
            <w:r>
              <w:t>).</w:t>
            </w:r>
          </w:p>
        </w:tc>
        <w:tc>
          <w:tcPr>
            <w:tcW w:w="0" w:type="auto"/>
            <w:tcBorders>
              <w:top w:val="single" w:sz="4" w:space="0" w:color="auto"/>
            </w:tcBorders>
          </w:tcPr>
          <w:p w:rsidR="005D4A9F" w:rsidRDefault="003A38E7" w:rsidP="006E6558">
            <w:pPr>
              <w:spacing w:before="120"/>
              <w:jc w:val="center"/>
            </w:pPr>
            <w:r>
              <w:lastRenderedPageBreak/>
              <w:t>десять років</w:t>
            </w:r>
          </w:p>
        </w:tc>
      </w:tr>
      <w:tr w:rsidR="00F05EC3" w:rsidTr="006E6558">
        <w:trPr>
          <w:jc w:val="center"/>
        </w:trPr>
        <w:tc>
          <w:tcPr>
            <w:tcW w:w="0" w:type="auto"/>
          </w:tcPr>
          <w:p w:rsidR="005D4A9F" w:rsidRDefault="003A38E7">
            <w:r>
              <w:t>2.</w:t>
            </w:r>
          </w:p>
        </w:tc>
        <w:tc>
          <w:tcPr>
            <w:tcW w:w="0" w:type="auto"/>
          </w:tcPr>
          <w:p w:rsidR="005D4A9F" w:rsidRDefault="003A38E7">
            <w:r>
              <w:t>Шарій / Бондаренко Ольга Олексіївна (</w:t>
            </w:r>
            <w:proofErr w:type="spellStart"/>
            <w:r>
              <w:t>Sharii</w:t>
            </w:r>
            <w:proofErr w:type="spellEnd"/>
            <w:r>
              <w:t xml:space="preserve"> / </w:t>
            </w:r>
            <w:proofErr w:type="spellStart"/>
            <w:r>
              <w:t>Bondarenko</w:t>
            </w:r>
            <w:proofErr w:type="spellEnd"/>
            <w:r>
              <w:t xml:space="preserve"> </w:t>
            </w:r>
            <w:proofErr w:type="spellStart"/>
            <w:r>
              <w:t>Olga</w:t>
            </w:r>
            <w:proofErr w:type="spellEnd"/>
            <w:r>
              <w:t xml:space="preserve">), 25.03.1989 </w:t>
            </w:r>
            <w:proofErr w:type="spellStart"/>
            <w:r>
              <w:t>р.н</w:t>
            </w:r>
            <w:proofErr w:type="spellEnd"/>
            <w:r>
              <w:t>.</w:t>
            </w:r>
          </w:p>
          <w:p w:rsidR="005D4A9F" w:rsidRDefault="003A38E7">
            <w:r>
              <w:t>Громадянство – Україна.</w:t>
            </w:r>
          </w:p>
          <w:p w:rsidR="00466365" w:rsidRDefault="003A38E7" w:rsidP="00466365">
            <w:r>
              <w:t>Паспорт громадянина Україн</w:t>
            </w:r>
            <w:r w:rsidR="00466365">
              <w:t>и</w:t>
            </w:r>
            <w:r>
              <w:t xml:space="preserve"> – </w:t>
            </w:r>
            <w:r w:rsidR="00AF361E">
              <w:br/>
            </w:r>
            <w:r>
              <w:t>МЕ 679963, паспорт</w:t>
            </w:r>
            <w:r w:rsidR="002C7078">
              <w:t xml:space="preserve">и </w:t>
            </w:r>
            <w:r w:rsidR="00466365">
              <w:t xml:space="preserve">громадянина </w:t>
            </w:r>
            <w:r>
              <w:t>Україн</w:t>
            </w:r>
            <w:r w:rsidR="00466365">
              <w:t>и для виїзду за кордон –</w:t>
            </w:r>
            <w:r>
              <w:t xml:space="preserve"> ЕР 357813,</w:t>
            </w:r>
            <w:r w:rsidR="002C7078">
              <w:t xml:space="preserve">          </w:t>
            </w:r>
            <w:r>
              <w:t xml:space="preserve"> PU 441193</w:t>
            </w:r>
            <w:r w:rsidR="00466365">
              <w:t>.</w:t>
            </w:r>
          </w:p>
          <w:p w:rsidR="005D4A9F" w:rsidRDefault="00466365" w:rsidP="00597554">
            <w:r>
              <w:t xml:space="preserve">Унікальний номер запису реєстру в </w:t>
            </w:r>
            <w:r w:rsidR="00597554">
              <w:t>Є</w:t>
            </w:r>
            <w:r>
              <w:t xml:space="preserve">диному державному демографічному реєстрі України  </w:t>
            </w:r>
            <w:r w:rsidR="003A38E7">
              <w:t>– 1989032509860</w:t>
            </w:r>
            <w:r>
              <w:t>.</w:t>
            </w:r>
            <w:r w:rsidR="003A38E7">
              <w:t xml:space="preserve"> </w:t>
            </w:r>
            <w:r>
              <w:t>В</w:t>
            </w:r>
            <w:r w:rsidR="003A38E7">
              <w:t xml:space="preserve">ідомості згідно з Державним реєстром фізичних осіб </w:t>
            </w:r>
            <w:r w:rsidR="00985639">
              <w:t>–</w:t>
            </w:r>
            <w:r w:rsidR="003A38E7">
              <w:t xml:space="preserve"> платників податків </w:t>
            </w:r>
            <w:r w:rsidR="003A38E7">
              <w:lastRenderedPageBreak/>
              <w:t>України: реєстраційний номер облікової картки платника податків – 3259117707.</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sharij.net, </w:t>
            </w:r>
            <w:proofErr w:type="spellStart"/>
            <w:r>
              <w:t>sharij.online</w:t>
            </w:r>
            <w:proofErr w:type="spellEnd"/>
            <w:r>
              <w:t xml:space="preserve">, інших </w:t>
            </w:r>
            <w:r w:rsidR="0080116C">
              <w:br/>
            </w:r>
            <w:proofErr w:type="spellStart"/>
            <w:r w:rsidR="006C6801">
              <w:t>вебресурсів</w:t>
            </w:r>
            <w:proofErr w:type="spellEnd"/>
            <w:r w:rsidR="006C6801">
              <w:t xml:space="preserve"> / сервісів</w:t>
            </w:r>
            <w:r>
              <w:t xml:space="preserve">,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www.facebook.com/bondarenkoolyaa, www.facebook.com/sharij.official, twitter.com/</w:t>
            </w:r>
            <w:proofErr w:type="spellStart"/>
            <w:r>
              <w:t>sharijnet</w:t>
            </w:r>
            <w:proofErr w:type="spellEnd"/>
            <w:r>
              <w:t>, t.me/</w:t>
            </w:r>
            <w:proofErr w:type="spellStart"/>
            <w:r>
              <w:t>OlgaSharij</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t>3.</w:t>
            </w:r>
          </w:p>
        </w:tc>
        <w:tc>
          <w:tcPr>
            <w:tcW w:w="0" w:type="auto"/>
          </w:tcPr>
          <w:p w:rsidR="005D4A9F" w:rsidRDefault="003A38E7">
            <w:proofErr w:type="spellStart"/>
            <w:r>
              <w:t>Гужва</w:t>
            </w:r>
            <w:proofErr w:type="spellEnd"/>
            <w:r>
              <w:t xml:space="preserve"> Ігор Анатолійович (</w:t>
            </w:r>
            <w:proofErr w:type="spellStart"/>
            <w:r>
              <w:t>Guzhva</w:t>
            </w:r>
            <w:proofErr w:type="spellEnd"/>
            <w:r>
              <w:t xml:space="preserve"> </w:t>
            </w:r>
            <w:proofErr w:type="spellStart"/>
            <w:r>
              <w:t>Igor</w:t>
            </w:r>
            <w:proofErr w:type="spellEnd"/>
            <w:r>
              <w:t xml:space="preserve">), 23.05.1974 </w:t>
            </w:r>
            <w:proofErr w:type="spellStart"/>
            <w:r>
              <w:t>р.н</w:t>
            </w:r>
            <w:proofErr w:type="spellEnd"/>
            <w:r>
              <w:t>.</w:t>
            </w:r>
          </w:p>
          <w:p w:rsidR="005D4A9F" w:rsidRDefault="003A38E7">
            <w:r>
              <w:t>Громадянство – Україна.</w:t>
            </w:r>
          </w:p>
          <w:p w:rsidR="00B2348E" w:rsidRDefault="003A38E7">
            <w:r>
              <w:t>Паспорт громадянина Україн</w:t>
            </w:r>
            <w:r w:rsidR="00B2348E">
              <w:t>и</w:t>
            </w:r>
            <w:r>
              <w:t xml:space="preserve"> – </w:t>
            </w:r>
            <w:r w:rsidR="006F0391">
              <w:br/>
            </w:r>
            <w:r>
              <w:t xml:space="preserve">ВА 950462, </w:t>
            </w:r>
            <w:r w:rsidR="00B2348E">
              <w:t xml:space="preserve">паспорт громадянина України для виїзду за кордон – </w:t>
            </w:r>
            <w:r>
              <w:t>FE 330915</w:t>
            </w:r>
            <w:r w:rsidR="00B2348E">
              <w:t>.</w:t>
            </w:r>
          </w:p>
          <w:p w:rsidR="005D4A9F" w:rsidRDefault="00B2348E">
            <w:r>
              <w:t xml:space="preserve">Унікальний номер запису реєстру в </w:t>
            </w:r>
            <w:r w:rsidR="00597554">
              <w:t>Є</w:t>
            </w:r>
            <w:r>
              <w:t xml:space="preserve">диному державному демографічному реєстрі України </w:t>
            </w:r>
            <w:r w:rsidR="003A38E7">
              <w:t>– 1974052301532</w:t>
            </w:r>
            <w:r>
              <w:t>.</w:t>
            </w:r>
            <w:r w:rsidR="003A38E7">
              <w:t xml:space="preserve"> </w:t>
            </w:r>
            <w:r>
              <w:lastRenderedPageBreak/>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2717100575.</w:t>
            </w:r>
          </w:p>
          <w:p w:rsidR="005D4A9F" w:rsidRDefault="003A38E7">
            <w:r>
              <w:t xml:space="preserve">Місце народження – Україна, </w:t>
            </w:r>
            <w:r w:rsidR="006F0391">
              <w:br/>
            </w:r>
            <w:r>
              <w:t>Донецька обл., м. Слов'янськ.</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lastRenderedPageBreak/>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E6558" w:rsidRDefault="006E6558"/>
          <w:p w:rsidR="005D4A9F" w:rsidRDefault="003A38E7">
            <w:r>
              <w:lastRenderedPageBreak/>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80116C">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80116C">
              <w:br/>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4.</w:t>
            </w:r>
          </w:p>
        </w:tc>
        <w:tc>
          <w:tcPr>
            <w:tcW w:w="0" w:type="auto"/>
          </w:tcPr>
          <w:p w:rsidR="005D4A9F" w:rsidRDefault="003A38E7">
            <w:proofErr w:type="spellStart"/>
            <w:r>
              <w:t>Солнцева</w:t>
            </w:r>
            <w:proofErr w:type="spellEnd"/>
            <w:r>
              <w:t xml:space="preserve"> Ганна Володимирівна (</w:t>
            </w:r>
            <w:proofErr w:type="spellStart"/>
            <w:r>
              <w:t>Solntseva</w:t>
            </w:r>
            <w:proofErr w:type="spellEnd"/>
            <w:r>
              <w:t xml:space="preserve"> </w:t>
            </w:r>
            <w:proofErr w:type="spellStart"/>
            <w:r>
              <w:t>Hanna</w:t>
            </w:r>
            <w:proofErr w:type="spellEnd"/>
            <w:r>
              <w:t xml:space="preserve">, </w:t>
            </w:r>
            <w:proofErr w:type="spellStart"/>
            <w:r>
              <w:t>Solntseva</w:t>
            </w:r>
            <w:proofErr w:type="spellEnd"/>
            <w:r>
              <w:t xml:space="preserve"> </w:t>
            </w:r>
            <w:proofErr w:type="spellStart"/>
            <w:r>
              <w:t>Ganna</w:t>
            </w:r>
            <w:proofErr w:type="spellEnd"/>
            <w:r>
              <w:t xml:space="preserve">), 24.10.1972 </w:t>
            </w:r>
            <w:proofErr w:type="spellStart"/>
            <w:r>
              <w:t>р.н</w:t>
            </w:r>
            <w:proofErr w:type="spellEnd"/>
            <w:r>
              <w:t>.</w:t>
            </w:r>
          </w:p>
          <w:p w:rsidR="005D4A9F" w:rsidRDefault="003A38E7">
            <w:r>
              <w:t>Громадянство – Україна.</w:t>
            </w:r>
          </w:p>
          <w:p w:rsidR="00342EA0" w:rsidRDefault="003A38E7">
            <w:r>
              <w:t>Паспорт громадянина Україн</w:t>
            </w:r>
            <w:r w:rsidR="00342EA0">
              <w:t>и</w:t>
            </w:r>
            <w:r>
              <w:t xml:space="preserve"> – </w:t>
            </w:r>
            <w:r w:rsidR="00AF361E">
              <w:br/>
            </w:r>
            <w:r>
              <w:t xml:space="preserve">ВВ 931665, </w:t>
            </w:r>
            <w:r w:rsidR="00342EA0">
              <w:t xml:space="preserve">паспорт громадянина України для виїзду за кордон –  </w:t>
            </w:r>
            <w:r>
              <w:t>GJ 219032</w:t>
            </w:r>
            <w:r w:rsidR="00342EA0">
              <w:t>.</w:t>
            </w:r>
          </w:p>
          <w:p w:rsidR="00342EA0" w:rsidRDefault="00342EA0">
            <w:r>
              <w:lastRenderedPageBreak/>
              <w:t xml:space="preserve">Унікальний номер запису реєстру в </w:t>
            </w:r>
            <w:r w:rsidR="00597554">
              <w:t>Є</w:t>
            </w:r>
            <w:r>
              <w:t xml:space="preserve">диному державному демографічному реєстрі України </w:t>
            </w:r>
            <w:r w:rsidR="003A38E7">
              <w:t>– 1972102402569</w:t>
            </w:r>
            <w:r>
              <w:t>.</w:t>
            </w:r>
          </w:p>
          <w:p w:rsidR="005D4A9F" w:rsidRDefault="00342EA0">
            <w:r>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2659500221.</w:t>
            </w:r>
          </w:p>
          <w:p w:rsidR="005D4A9F" w:rsidRDefault="003A38E7">
            <w:r>
              <w:t xml:space="preserve">Місце народження – Україна, </w:t>
            </w:r>
            <w:r w:rsidR="00AF361E">
              <w:br/>
            </w:r>
            <w:r>
              <w:t>Харківська обл., м. Ізюм.</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r>
              <w:lastRenderedPageBreak/>
              <w:t xml:space="preserve">відсотками статутного капіталу або має вплив на управління юридичною особою чи її діяльність; </w:t>
            </w:r>
          </w:p>
          <w:p w:rsidR="005D4A9F" w:rsidRDefault="003A38E7">
            <w:r>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6F1196">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6F1196">
              <w:br/>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5.</w:t>
            </w:r>
          </w:p>
        </w:tc>
        <w:tc>
          <w:tcPr>
            <w:tcW w:w="0" w:type="auto"/>
          </w:tcPr>
          <w:p w:rsidR="005D4A9F" w:rsidRDefault="003A38E7">
            <w:proofErr w:type="spellStart"/>
            <w:r>
              <w:t>Лукашина</w:t>
            </w:r>
            <w:proofErr w:type="spellEnd"/>
            <w:r>
              <w:t xml:space="preserve"> Любов Юріївна (</w:t>
            </w:r>
            <w:proofErr w:type="spellStart"/>
            <w:r>
              <w:t>Lukashyna</w:t>
            </w:r>
            <w:proofErr w:type="spellEnd"/>
            <w:r>
              <w:t xml:space="preserve"> </w:t>
            </w:r>
            <w:proofErr w:type="spellStart"/>
            <w:r>
              <w:t>Liubov</w:t>
            </w:r>
            <w:proofErr w:type="spellEnd"/>
            <w:r>
              <w:t xml:space="preserve">), 04.08.1986 </w:t>
            </w:r>
            <w:proofErr w:type="spellStart"/>
            <w:r>
              <w:t>р.н</w:t>
            </w:r>
            <w:proofErr w:type="spellEnd"/>
            <w:r>
              <w:t>.</w:t>
            </w:r>
          </w:p>
          <w:p w:rsidR="005D4A9F" w:rsidRDefault="003A38E7">
            <w:r>
              <w:t>Громадянство – Україна.</w:t>
            </w:r>
          </w:p>
          <w:p w:rsidR="004F25BB" w:rsidRDefault="003A38E7">
            <w:r>
              <w:lastRenderedPageBreak/>
              <w:t>Паспорт громадянина Україн</w:t>
            </w:r>
            <w:r w:rsidR="004F25BB">
              <w:t>и</w:t>
            </w:r>
            <w:r>
              <w:t xml:space="preserve"> – 002454593, </w:t>
            </w:r>
            <w:r w:rsidR="004F25BB">
              <w:t xml:space="preserve">паспорт громадянина України для виїзду за кордон </w:t>
            </w:r>
            <w:r>
              <w:t>– FТ 327188</w:t>
            </w:r>
            <w:r w:rsidR="004F25BB">
              <w:t>.</w:t>
            </w:r>
          </w:p>
          <w:p w:rsidR="005D4A9F" w:rsidRDefault="004F25BB">
            <w:r>
              <w:t>В</w:t>
            </w:r>
            <w:r w:rsidR="003A38E7">
              <w:t xml:space="preserve">ідомості згідно з Державним реєстром фізичних осіб </w:t>
            </w:r>
            <w:r w:rsidR="00985639">
              <w:t>–</w:t>
            </w:r>
            <w:r w:rsidR="003A38E7">
              <w:t xml:space="preserve"> платників податків України: реєстраційний номер облікової картки платника податків – 3162708227.</w:t>
            </w:r>
          </w:p>
          <w:p w:rsidR="005D4A9F" w:rsidRDefault="003A38E7">
            <w:r>
              <w:t>Місце народження – Республіка Білорусь, м. Брест.</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lastRenderedPageBreak/>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поширення медіа на території України; </w:t>
            </w:r>
          </w:p>
          <w:p w:rsidR="005D4A9F" w:rsidRDefault="003A38E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9) заборона користування радіочастотним спектром України; </w:t>
            </w:r>
          </w:p>
          <w:p w:rsidR="005D4A9F" w:rsidRDefault="003A38E7">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5D4A9F" w:rsidRDefault="003A38E7">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6E655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6E655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D4A9F" w:rsidRDefault="003A38E7">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w:t>
            </w:r>
            <w:r>
              <w:lastRenderedPageBreak/>
              <w:t xml:space="preserve">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D4A9F" w:rsidRDefault="003A38E7">
            <w:r>
              <w:t xml:space="preserve">14) припинення дії торговельних угод, спільних проектів та промислових програм у певних сферах, зокрема у сфері безпеки та оборони; </w:t>
            </w:r>
          </w:p>
          <w:p w:rsidR="005D4A9F" w:rsidRDefault="003A38E7">
            <w:r>
              <w:t>15) заборона передання технологій, прав на об</w:t>
            </w:r>
            <w:r w:rsidR="006E6558">
              <w:t>'</w:t>
            </w:r>
            <w:r>
              <w:t xml:space="preserve">єкти права інтелектуальної власності; </w:t>
            </w:r>
          </w:p>
          <w:p w:rsidR="005D4A9F" w:rsidRDefault="003A38E7">
            <w:r>
              <w:t xml:space="preserve">16) позбавлення державних нагород України, інших форм відзначення; </w:t>
            </w:r>
          </w:p>
          <w:p w:rsidR="005D4A9F" w:rsidRDefault="003A38E7">
            <w:r>
              <w:t xml:space="preserve">17) заборона на набуття у власність земельних ділянок; </w:t>
            </w:r>
          </w:p>
          <w:p w:rsidR="005D4A9F" w:rsidRDefault="003A38E7">
            <w:r>
              <w:t xml:space="preserve">18) заборона діяльності на території України; </w:t>
            </w:r>
          </w:p>
          <w:p w:rsidR="005D4A9F" w:rsidRDefault="003A38E7">
            <w:r>
              <w:t xml:space="preserve">19)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5D4A9F" w:rsidRDefault="003A38E7" w:rsidP="00F8067A">
            <w:r>
              <w:t xml:space="preserve">20) інші санкції, що відповідають принципам їх застосування, встановленим цим Законом (блокування інтернет-провайдерами доступу до </w:t>
            </w:r>
            <w:proofErr w:type="spellStart"/>
            <w:r w:rsidR="006C6801">
              <w:t>вебресурсів</w:t>
            </w:r>
            <w:proofErr w:type="spellEnd"/>
            <w:r w:rsidR="006C6801">
              <w:t xml:space="preserve"> / сервісів</w:t>
            </w:r>
            <w:r>
              <w:t xml:space="preserve">,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rsidR="006C6801">
              <w:t>вебресурсів</w:t>
            </w:r>
            <w:proofErr w:type="spellEnd"/>
            <w:r w:rsidR="006C6801">
              <w:t xml:space="preserve"> / сервісів</w:t>
            </w:r>
            <w:r>
              <w:t xml:space="preserve">, які забезпечують доступ до порталу Cтрана.ua (товарного </w:t>
            </w:r>
            <w:proofErr w:type="spellStart"/>
            <w:r>
              <w:t>знака</w:t>
            </w:r>
            <w:proofErr w:type="spellEnd"/>
            <w:r>
              <w:t xml:space="preserve">, його графічного відтворення), </w:t>
            </w:r>
            <w:r w:rsidR="00F8067A">
              <w:br/>
            </w:r>
            <w:proofErr w:type="spellStart"/>
            <w:r w:rsidR="006C6801">
              <w:t>вебресурсу</w:t>
            </w:r>
            <w:proofErr w:type="spellEnd"/>
            <w:r w:rsidR="006C6801">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0080116C">
              <w:t>вебсторінках</w:t>
            </w:r>
            <w:proofErr w:type="spellEnd"/>
            <w:r w:rsidR="0080116C">
              <w:t xml:space="preserve"> / у каналах </w:t>
            </w:r>
            <w:r>
              <w:t>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5D4A9F" w:rsidRDefault="003A38E7" w:rsidP="006E6558">
            <w:pPr>
              <w:jc w:val="center"/>
            </w:pPr>
            <w:r>
              <w:lastRenderedPageBreak/>
              <w:t>десять років</w:t>
            </w:r>
          </w:p>
        </w:tc>
      </w:tr>
      <w:tr w:rsidR="00F05EC3" w:rsidTr="006E6558">
        <w:trPr>
          <w:jc w:val="center"/>
        </w:trPr>
        <w:tc>
          <w:tcPr>
            <w:tcW w:w="0" w:type="auto"/>
          </w:tcPr>
          <w:p w:rsidR="005D4A9F" w:rsidRDefault="003A38E7">
            <w:r>
              <w:lastRenderedPageBreak/>
              <w:t>6.</w:t>
            </w:r>
          </w:p>
        </w:tc>
        <w:tc>
          <w:tcPr>
            <w:tcW w:w="0" w:type="auto"/>
          </w:tcPr>
          <w:p w:rsidR="005D4A9F" w:rsidRDefault="003A38E7">
            <w:proofErr w:type="spellStart"/>
            <w:r>
              <w:t>Сімоненко</w:t>
            </w:r>
            <w:proofErr w:type="spellEnd"/>
            <w:r>
              <w:t xml:space="preserve"> Антон Олександрович (</w:t>
            </w:r>
            <w:proofErr w:type="spellStart"/>
            <w:r>
              <w:t>Simonenko</w:t>
            </w:r>
            <w:proofErr w:type="spellEnd"/>
            <w:r>
              <w:t xml:space="preserve"> </w:t>
            </w:r>
            <w:proofErr w:type="spellStart"/>
            <w:r>
              <w:t>Anton</w:t>
            </w:r>
            <w:proofErr w:type="spellEnd"/>
            <w:r>
              <w:t xml:space="preserve">), 08.01.1987 </w:t>
            </w:r>
            <w:proofErr w:type="spellStart"/>
            <w:r>
              <w:t>р.н</w:t>
            </w:r>
            <w:proofErr w:type="spellEnd"/>
            <w:r>
              <w:t>.</w:t>
            </w:r>
          </w:p>
          <w:p w:rsidR="005D4A9F" w:rsidRDefault="003A38E7">
            <w:r>
              <w:t>Громадянство – Україна.</w:t>
            </w:r>
          </w:p>
          <w:p w:rsidR="00985639" w:rsidRDefault="003A38E7" w:rsidP="00985639">
            <w:r>
              <w:lastRenderedPageBreak/>
              <w:t>Паспорт громадянина Україн</w:t>
            </w:r>
            <w:r w:rsidR="00985639">
              <w:t>и</w:t>
            </w:r>
            <w:r>
              <w:t xml:space="preserve"> – </w:t>
            </w:r>
            <w:r w:rsidR="00AF361E">
              <w:br/>
            </w:r>
            <w:r>
              <w:t xml:space="preserve">АН 113685, </w:t>
            </w:r>
            <w:r w:rsidR="00985639">
              <w:t xml:space="preserve">паспорти громадянина України для виїзду за кордон – </w:t>
            </w:r>
            <w:r>
              <w:t xml:space="preserve"> </w:t>
            </w:r>
            <w:r w:rsidR="00AF361E">
              <w:br/>
            </w:r>
            <w:r>
              <w:t>FZ 990134,</w:t>
            </w:r>
            <w:r w:rsidR="00A11BAB">
              <w:t xml:space="preserve"> </w:t>
            </w:r>
            <w:r>
              <w:t>FЕ 229065</w:t>
            </w:r>
            <w:r w:rsidR="00985639">
              <w:t>.</w:t>
            </w:r>
          </w:p>
          <w:p w:rsidR="00CB4B4B" w:rsidRDefault="00A57064" w:rsidP="00CB4B4B">
            <w:r>
              <w:t xml:space="preserve">Унікальний номер запису реєстру в </w:t>
            </w:r>
            <w:r w:rsidR="004A6100">
              <w:t>Є</w:t>
            </w:r>
            <w:r>
              <w:t xml:space="preserve">диному державному демографічному реєстрі України </w:t>
            </w:r>
            <w:r w:rsidR="003A38E7">
              <w:t>– 198010801597</w:t>
            </w:r>
            <w:r>
              <w:t>.</w:t>
            </w:r>
            <w:r w:rsidR="003A38E7">
              <w:t xml:space="preserve"> </w:t>
            </w:r>
          </w:p>
          <w:p w:rsidR="005D4A9F" w:rsidRDefault="00CB4B4B" w:rsidP="00CB4B4B">
            <w:r>
              <w:t>Ві</w:t>
            </w:r>
            <w:r w:rsidR="003A38E7">
              <w:t>домості згідно з Державним реєстром фізичних осіб – платників податків України: реєстраційний номер облікової картки платника податків – 3178418116.</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r>
              <w:lastRenderedPageBreak/>
              <w:t xml:space="preserve">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t>7.</w:t>
            </w:r>
          </w:p>
        </w:tc>
        <w:tc>
          <w:tcPr>
            <w:tcW w:w="0" w:type="auto"/>
          </w:tcPr>
          <w:p w:rsidR="005D4A9F" w:rsidRDefault="003A38E7">
            <w:r>
              <w:t>Журавель Петро Анатолійович (</w:t>
            </w:r>
            <w:proofErr w:type="spellStart"/>
            <w:r>
              <w:t>Zhuravel</w:t>
            </w:r>
            <w:proofErr w:type="spellEnd"/>
            <w:r>
              <w:t xml:space="preserve"> </w:t>
            </w:r>
            <w:proofErr w:type="spellStart"/>
            <w:r>
              <w:t>Petro</w:t>
            </w:r>
            <w:proofErr w:type="spellEnd"/>
            <w:r>
              <w:t xml:space="preserve">), 04.11.1988 </w:t>
            </w:r>
            <w:proofErr w:type="spellStart"/>
            <w:r>
              <w:t>р.н</w:t>
            </w:r>
            <w:proofErr w:type="spellEnd"/>
            <w:r>
              <w:t>.</w:t>
            </w:r>
          </w:p>
          <w:p w:rsidR="005D4A9F" w:rsidRDefault="003A38E7">
            <w:r>
              <w:t>Громадянство – Україна.</w:t>
            </w:r>
          </w:p>
          <w:p w:rsidR="00AC092B" w:rsidRDefault="003A38E7">
            <w:r>
              <w:t>Паспорт громадянина Україн</w:t>
            </w:r>
            <w:r w:rsidR="00804166">
              <w:t>и</w:t>
            </w:r>
            <w:r>
              <w:t xml:space="preserve"> – </w:t>
            </w:r>
            <w:r w:rsidR="00AF361E">
              <w:br/>
            </w:r>
            <w:r>
              <w:t xml:space="preserve">МЕ 662291, </w:t>
            </w:r>
            <w:r w:rsidR="00AC092B">
              <w:t xml:space="preserve">паспорт  громадянина </w:t>
            </w:r>
            <w:r w:rsidR="00AC092B">
              <w:lastRenderedPageBreak/>
              <w:t xml:space="preserve">України для виїзду за кордон </w:t>
            </w:r>
            <w:r>
              <w:t>– FG 960371</w:t>
            </w:r>
            <w:r w:rsidR="00AC092B">
              <w:t>.</w:t>
            </w:r>
            <w:r>
              <w:t xml:space="preserve"> </w:t>
            </w:r>
          </w:p>
          <w:p w:rsidR="00AC092B" w:rsidRDefault="00AC092B" w:rsidP="00AC092B">
            <w:r>
              <w:t xml:space="preserve">Унікальний номер запису реєстру в </w:t>
            </w:r>
            <w:r w:rsidR="004A6100">
              <w:t>Є</w:t>
            </w:r>
            <w:r>
              <w:t xml:space="preserve">диному державному демографічному реєстрі України </w:t>
            </w:r>
            <w:r w:rsidR="003A38E7">
              <w:t>– 1988110403739</w:t>
            </w:r>
            <w:r>
              <w:t>.</w:t>
            </w:r>
          </w:p>
          <w:p w:rsidR="005D4A9F" w:rsidRDefault="00AC092B" w:rsidP="00373641">
            <w:r>
              <w:t>В</w:t>
            </w:r>
            <w:r w:rsidR="003A38E7">
              <w:t>ідомості згідно з Державним реєстром</w:t>
            </w:r>
            <w:r w:rsidR="00373641">
              <w:br/>
            </w:r>
            <w:r w:rsidR="00373641">
              <w:br/>
            </w:r>
            <w:r w:rsidR="003A38E7">
              <w:t>фізичних осіб – платників податків України: реєстраційний номер облікової картки платника податків – 3245015079.</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373641" w:rsidRDefault="00373641"/>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463039" w:rsidRDefault="003A38E7" w:rsidP="004B043B">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t>8.</w:t>
            </w:r>
          </w:p>
        </w:tc>
        <w:tc>
          <w:tcPr>
            <w:tcW w:w="0" w:type="auto"/>
          </w:tcPr>
          <w:p w:rsidR="005D4A9F" w:rsidRDefault="003A38E7">
            <w:proofErr w:type="spellStart"/>
            <w:r>
              <w:t>Теліженко</w:t>
            </w:r>
            <w:proofErr w:type="spellEnd"/>
            <w:r>
              <w:t xml:space="preserve"> Андрій Григорович (</w:t>
            </w:r>
            <w:proofErr w:type="spellStart"/>
            <w:r>
              <w:t>Telizhenko</w:t>
            </w:r>
            <w:proofErr w:type="spellEnd"/>
            <w:r>
              <w:t xml:space="preserve"> </w:t>
            </w:r>
            <w:proofErr w:type="spellStart"/>
            <w:r>
              <w:t>Andrii</w:t>
            </w:r>
            <w:proofErr w:type="spellEnd"/>
            <w:r>
              <w:t xml:space="preserve">), 02.09.1990 </w:t>
            </w:r>
            <w:proofErr w:type="spellStart"/>
            <w:r>
              <w:t>р.н</w:t>
            </w:r>
            <w:proofErr w:type="spellEnd"/>
            <w:r>
              <w:t>.</w:t>
            </w:r>
          </w:p>
          <w:p w:rsidR="005D4A9F" w:rsidRDefault="003A38E7">
            <w:r>
              <w:t>Громадянство – Україна.</w:t>
            </w:r>
          </w:p>
          <w:p w:rsidR="001266B1" w:rsidRDefault="003A38E7" w:rsidP="001266B1">
            <w:r>
              <w:t>Паспорт громадянина Україн</w:t>
            </w:r>
            <w:r w:rsidR="001266B1">
              <w:t>и</w:t>
            </w:r>
            <w:r>
              <w:t xml:space="preserve"> – </w:t>
            </w:r>
            <w:r w:rsidR="00AF361E">
              <w:br/>
            </w:r>
            <w:r>
              <w:t xml:space="preserve">МЕ 793116, </w:t>
            </w:r>
            <w:r w:rsidR="001266B1">
              <w:t xml:space="preserve"> паспорти  громадянина України для виїзду за кордон –</w:t>
            </w:r>
            <w:r>
              <w:t xml:space="preserve"> ЕS 505702,</w:t>
            </w:r>
            <w:r w:rsidR="001266B1">
              <w:t xml:space="preserve">             </w:t>
            </w:r>
            <w:r>
              <w:t>FX 843253</w:t>
            </w:r>
            <w:r w:rsidR="001266B1">
              <w:t>.</w:t>
            </w:r>
          </w:p>
          <w:p w:rsidR="007C773A" w:rsidRDefault="007C773A" w:rsidP="007C773A">
            <w:r>
              <w:lastRenderedPageBreak/>
              <w:t xml:space="preserve">Унікальний номер запису реєстру в </w:t>
            </w:r>
            <w:r w:rsidR="004A6100">
              <w:t>Є</w:t>
            </w:r>
            <w:r>
              <w:t>диному державному демографічному реєстрі України –</w:t>
            </w:r>
            <w:r w:rsidR="003A38E7">
              <w:t>1990090200994</w:t>
            </w:r>
            <w:r>
              <w:t>.</w:t>
            </w:r>
          </w:p>
          <w:p w:rsidR="005D4A9F" w:rsidRDefault="007C773A" w:rsidP="007C773A">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3311706819.</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lastRenderedPageBreak/>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t>9.</w:t>
            </w:r>
          </w:p>
        </w:tc>
        <w:tc>
          <w:tcPr>
            <w:tcW w:w="0" w:type="auto"/>
          </w:tcPr>
          <w:p w:rsidR="005D4A9F" w:rsidRDefault="003A38E7">
            <w:r>
              <w:t>Ковальчук Дмитро Володимирович (</w:t>
            </w:r>
            <w:proofErr w:type="spellStart"/>
            <w:r>
              <w:t>Kovalchuk</w:t>
            </w:r>
            <w:proofErr w:type="spellEnd"/>
            <w:r>
              <w:t xml:space="preserve"> </w:t>
            </w:r>
            <w:proofErr w:type="spellStart"/>
            <w:r>
              <w:t>Dmytro</w:t>
            </w:r>
            <w:proofErr w:type="spellEnd"/>
            <w:r>
              <w:t xml:space="preserve">), 13.06.1987 </w:t>
            </w:r>
            <w:proofErr w:type="spellStart"/>
            <w:r>
              <w:t>р.н</w:t>
            </w:r>
            <w:proofErr w:type="spellEnd"/>
            <w:r>
              <w:t>.</w:t>
            </w:r>
          </w:p>
          <w:p w:rsidR="005D4A9F" w:rsidRDefault="003A38E7">
            <w:r>
              <w:t>Громадянство – Україна.</w:t>
            </w:r>
          </w:p>
          <w:p w:rsidR="00F05EC3" w:rsidRDefault="003A38E7" w:rsidP="00F05EC3">
            <w:r>
              <w:t>Паспорт громадянина Україн</w:t>
            </w:r>
            <w:r w:rsidR="00F05EC3">
              <w:t>и</w:t>
            </w:r>
            <w:r>
              <w:t xml:space="preserve"> – </w:t>
            </w:r>
            <w:r w:rsidR="00AF361E">
              <w:br/>
            </w:r>
            <w:r>
              <w:t xml:space="preserve">МЕ 326611, </w:t>
            </w:r>
            <w:r w:rsidR="00F05EC3">
              <w:t xml:space="preserve">паспорти  громадянина України для виїзду за кордон – </w:t>
            </w:r>
            <w:r>
              <w:t xml:space="preserve">FB 812292, </w:t>
            </w:r>
            <w:r w:rsidR="00F05EC3">
              <w:t xml:space="preserve">          </w:t>
            </w:r>
            <w:r>
              <w:t>FX 518623</w:t>
            </w:r>
            <w:r w:rsidR="00F05EC3">
              <w:t>.</w:t>
            </w:r>
            <w:r>
              <w:t xml:space="preserve"> </w:t>
            </w:r>
          </w:p>
          <w:p w:rsidR="005D4A9F" w:rsidRDefault="00F05EC3" w:rsidP="004A6100">
            <w:r>
              <w:t xml:space="preserve">Унікальний номер запису реєстру в </w:t>
            </w:r>
            <w:r w:rsidR="004A6100">
              <w:t>Є</w:t>
            </w:r>
            <w:r>
              <w:t xml:space="preserve">диному державному демографічному реєстрі України – </w:t>
            </w:r>
            <w:r w:rsidR="003A38E7">
              <w:t>1987061301376</w:t>
            </w:r>
            <w:r>
              <w:t>.</w:t>
            </w:r>
            <w:r w:rsidR="003A38E7">
              <w:t xml:space="preserve"> </w:t>
            </w:r>
            <w:r>
              <w:t>В</w:t>
            </w:r>
            <w:r w:rsidR="003A38E7">
              <w:t xml:space="preserve">ідомості згідно з Державним реєстром </w:t>
            </w:r>
            <w:r w:rsidR="003A38E7">
              <w:lastRenderedPageBreak/>
              <w:t>фізичних осіб – платників податків України: реєстраційний номер облікової картки платника податків – 3194020675.</w:t>
            </w:r>
          </w:p>
        </w:tc>
        <w:tc>
          <w:tcPr>
            <w:tcW w:w="0" w:type="auto"/>
          </w:tcPr>
          <w:p w:rsidR="005D4A9F" w:rsidRDefault="003A38E7">
            <w:r>
              <w:lastRenderedPageBreak/>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t>10.</w:t>
            </w:r>
          </w:p>
        </w:tc>
        <w:tc>
          <w:tcPr>
            <w:tcW w:w="0" w:type="auto"/>
          </w:tcPr>
          <w:p w:rsidR="005D4A9F" w:rsidRDefault="003A38E7">
            <w:r>
              <w:t xml:space="preserve">Килимник Костянтин Вікторович (Килимник </w:t>
            </w:r>
            <w:proofErr w:type="spellStart"/>
            <w:r>
              <w:t>Константин</w:t>
            </w:r>
            <w:proofErr w:type="spellEnd"/>
            <w:r>
              <w:t xml:space="preserve"> </w:t>
            </w:r>
            <w:proofErr w:type="spellStart"/>
            <w:r>
              <w:t>Викторович</w:t>
            </w:r>
            <w:proofErr w:type="spellEnd"/>
            <w:r>
              <w:t xml:space="preserve">, </w:t>
            </w:r>
            <w:proofErr w:type="spellStart"/>
            <w:r>
              <w:t>Kilimnik</w:t>
            </w:r>
            <w:proofErr w:type="spellEnd"/>
            <w:r>
              <w:t xml:space="preserve"> </w:t>
            </w:r>
            <w:proofErr w:type="spellStart"/>
            <w:r>
              <w:t>Konstantin</w:t>
            </w:r>
            <w:proofErr w:type="spellEnd"/>
            <w:r>
              <w:t xml:space="preserve">), 27.04.1970 </w:t>
            </w:r>
            <w:proofErr w:type="spellStart"/>
            <w:r>
              <w:t>р.н</w:t>
            </w:r>
            <w:proofErr w:type="spellEnd"/>
            <w:r>
              <w:t>.</w:t>
            </w:r>
          </w:p>
          <w:p w:rsidR="005D4A9F" w:rsidRDefault="003A38E7">
            <w:r>
              <w:t>Громадянство – Російська Федерація.</w:t>
            </w:r>
          </w:p>
          <w:p w:rsidR="005D4A9F" w:rsidRDefault="003A38E7" w:rsidP="00884097">
            <w:r>
              <w:t xml:space="preserve">Закордонний паспорт </w:t>
            </w:r>
            <w:r w:rsidR="00884097">
              <w:t xml:space="preserve">громадянина </w:t>
            </w:r>
            <w:r>
              <w:t>Російськ</w:t>
            </w:r>
            <w:r w:rsidR="00884097">
              <w:t>ої</w:t>
            </w:r>
            <w:r>
              <w:t xml:space="preserve"> Федераці</w:t>
            </w:r>
            <w:r w:rsidR="00884097">
              <w:t>ї</w:t>
            </w:r>
            <w:r>
              <w:t xml:space="preserve"> – 752512703.</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11) інші санкції, що відповідають принципам їх застосування, встановленим цим Законом (позбавлення військових звань, спеціальних звань, класних чинів).</w:t>
            </w:r>
          </w:p>
        </w:tc>
        <w:tc>
          <w:tcPr>
            <w:tcW w:w="0" w:type="auto"/>
          </w:tcPr>
          <w:p w:rsidR="005D4A9F" w:rsidRDefault="003A38E7">
            <w:r>
              <w:lastRenderedPageBreak/>
              <w:t>десять років</w:t>
            </w:r>
          </w:p>
        </w:tc>
      </w:tr>
      <w:tr w:rsidR="00F05EC3" w:rsidTr="006E6558">
        <w:trPr>
          <w:jc w:val="center"/>
        </w:trPr>
        <w:tc>
          <w:tcPr>
            <w:tcW w:w="0" w:type="auto"/>
          </w:tcPr>
          <w:p w:rsidR="005D4A9F" w:rsidRDefault="003A38E7">
            <w:r>
              <w:t>11.</w:t>
            </w:r>
          </w:p>
        </w:tc>
        <w:tc>
          <w:tcPr>
            <w:tcW w:w="0" w:type="auto"/>
          </w:tcPr>
          <w:p w:rsidR="005D4A9F" w:rsidRDefault="003A38E7">
            <w:proofErr w:type="spellStart"/>
            <w:r>
              <w:t>Пушилін</w:t>
            </w:r>
            <w:proofErr w:type="spellEnd"/>
            <w:r>
              <w:t xml:space="preserve"> Денис Володимирович (</w:t>
            </w:r>
            <w:proofErr w:type="spellStart"/>
            <w:r>
              <w:t>Пушилин</w:t>
            </w:r>
            <w:proofErr w:type="spellEnd"/>
            <w:r>
              <w:t xml:space="preserve"> Денис </w:t>
            </w:r>
            <w:proofErr w:type="spellStart"/>
            <w:r>
              <w:t>Владимирович</w:t>
            </w:r>
            <w:proofErr w:type="spellEnd"/>
            <w:r>
              <w:t xml:space="preserve">, </w:t>
            </w:r>
            <w:proofErr w:type="spellStart"/>
            <w:r>
              <w:t>Pushylin</w:t>
            </w:r>
            <w:proofErr w:type="spellEnd"/>
            <w:r>
              <w:t xml:space="preserve"> </w:t>
            </w:r>
            <w:proofErr w:type="spellStart"/>
            <w:r>
              <w:t>Denys</w:t>
            </w:r>
            <w:proofErr w:type="spellEnd"/>
            <w:r>
              <w:t xml:space="preserve">, </w:t>
            </w:r>
            <w:proofErr w:type="spellStart"/>
            <w:r>
              <w:t>Pushilin</w:t>
            </w:r>
            <w:proofErr w:type="spellEnd"/>
            <w:r>
              <w:t xml:space="preserve"> </w:t>
            </w:r>
            <w:proofErr w:type="spellStart"/>
            <w:r>
              <w:t>Denis</w:t>
            </w:r>
            <w:proofErr w:type="spellEnd"/>
            <w:r>
              <w:t xml:space="preserve">), 09.05.1981 </w:t>
            </w:r>
            <w:proofErr w:type="spellStart"/>
            <w:r>
              <w:t>р.н</w:t>
            </w:r>
            <w:proofErr w:type="spellEnd"/>
            <w:r>
              <w:t>.</w:t>
            </w:r>
          </w:p>
          <w:p w:rsidR="005D4A9F" w:rsidRDefault="003A38E7">
            <w:r>
              <w:t>Громадянство: Україна, Російська Федерація.</w:t>
            </w:r>
          </w:p>
          <w:p w:rsidR="002C278F" w:rsidRDefault="003A38E7" w:rsidP="002C278F">
            <w:r>
              <w:t>Паспорт громадянина Україн</w:t>
            </w:r>
            <w:r w:rsidR="002C278F">
              <w:t>и</w:t>
            </w:r>
            <w:r>
              <w:t xml:space="preserve"> – </w:t>
            </w:r>
            <w:r w:rsidR="00AF361E">
              <w:br/>
            </w:r>
            <w:r>
              <w:t>ВА 942872</w:t>
            </w:r>
            <w:r w:rsidR="002C278F">
              <w:t>.</w:t>
            </w:r>
          </w:p>
          <w:p w:rsidR="005D4A9F" w:rsidRDefault="002C278F" w:rsidP="002C278F">
            <w:r>
              <w:t>В</w:t>
            </w:r>
            <w:r w:rsidR="003A38E7">
              <w:t>ідомості згідно з Державним реєстром фізичних осіб – платників податків України: реєстраційний номер облікової картки платника податків – 2971405791.</w:t>
            </w:r>
          </w:p>
        </w:tc>
        <w:tc>
          <w:tcPr>
            <w:tcW w:w="0" w:type="auto"/>
          </w:tcPr>
          <w:p w:rsidR="005D4A9F" w:rsidRDefault="003A38E7">
            <w:r>
              <w:t xml:space="preserve">1) блокування </w:t>
            </w:r>
            <w:r w:rsidR="006F039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5D4A9F" w:rsidRDefault="003A38E7">
            <w:r>
              <w:t xml:space="preserve">2) обмеження торговельних операцій (повне припинення); </w:t>
            </w:r>
          </w:p>
          <w:p w:rsidR="005D4A9F" w:rsidRDefault="003A38E7">
            <w:r>
              <w:t xml:space="preserve">3) обмеження, часткове чи повне припинення транзиту ресурсів, польотів та перевезень територією України (повне припинення); </w:t>
            </w:r>
          </w:p>
          <w:p w:rsidR="005D4A9F" w:rsidRDefault="003A38E7">
            <w:r>
              <w:t xml:space="preserve">4) запобігання виведенню капіталів за межі України; </w:t>
            </w:r>
          </w:p>
          <w:p w:rsidR="005D4A9F" w:rsidRDefault="003A38E7">
            <w:r>
              <w:t>5) зупинення виконання економічних та фінансових зобов</w:t>
            </w:r>
            <w:r w:rsidR="006E6558">
              <w:t>'</w:t>
            </w:r>
            <w:r>
              <w:t xml:space="preserve">язань; </w:t>
            </w:r>
          </w:p>
          <w:p w:rsidR="005D4A9F" w:rsidRDefault="003A38E7">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5D4A9F" w:rsidRDefault="003A38E7">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D4A9F" w:rsidRDefault="003A38E7">
            <w:r>
              <w:lastRenderedPageBreak/>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D4A9F" w:rsidRDefault="003A38E7">
            <w:r>
              <w:t>9) заборона передання технологій, прав на об</w:t>
            </w:r>
            <w:r w:rsidR="006E6558">
              <w:t>'</w:t>
            </w:r>
            <w:r>
              <w:t xml:space="preserve">єкти права інтелектуальної власності; </w:t>
            </w:r>
          </w:p>
          <w:p w:rsidR="005D4A9F" w:rsidRDefault="003A38E7">
            <w:r>
              <w:t xml:space="preserve">10) позбавлення державних нагород України, інших форм відзначення; </w:t>
            </w:r>
          </w:p>
          <w:p w:rsidR="005D4A9F" w:rsidRDefault="003A38E7">
            <w:r>
              <w:t xml:space="preserve">11) заборона на набуття у власність земельних ділянок; </w:t>
            </w:r>
          </w:p>
          <w:p w:rsidR="003019A8" w:rsidRDefault="003A38E7">
            <w:r>
              <w:t xml:space="preserve">12) інші санкції, що відповідають принципам їх застосування, встановленим цим Законом (позбавлення військових звань, спеціальних звань, класних чинів; блокування інтернет-провайдерами доступу до </w:t>
            </w:r>
            <w:proofErr w:type="spellStart"/>
            <w:r>
              <w:t>вебресурсів</w:t>
            </w:r>
            <w:proofErr w:type="spellEnd"/>
            <w:r>
              <w:t xml:space="preserve">, розміщених на </w:t>
            </w:r>
            <w:r w:rsidR="003019A8">
              <w:br/>
            </w:r>
            <w:r>
              <w:t>доменах</w:t>
            </w:r>
            <w:r w:rsidR="003019A8">
              <w:t xml:space="preserve"> </w:t>
            </w:r>
            <w:r>
              <w:t>/</w:t>
            </w:r>
            <w:r w:rsidR="003019A8">
              <w:t xml:space="preserve"> </w:t>
            </w:r>
            <w:proofErr w:type="spellStart"/>
            <w:r>
              <w:t>субдоменах</w:t>
            </w:r>
            <w:proofErr w:type="spellEnd"/>
            <w:r>
              <w:t xml:space="preserve"> "admin-gorlovka.ru", "agroprom.msdnr.ru", </w:t>
            </w:r>
            <w:r w:rsidR="00F80625">
              <w:br/>
            </w:r>
            <w:r>
              <w:t xml:space="preserve">"amvrosievka-gorsovet.1c-umi.ru", "crb-dnr.ru", "debalcevo-dnr.ru", "denis-pushilin.ru", "dnmchs.ru", "dnrailway.ru", "dokuchaevskga.ucoz.org", "doncsm.ru", "donmarkets.ru", "donmintrans.ru", "donnu.ru", "econri.org", "fpdnr.ru", "giapkdnr.msdnr.ru", </w:t>
            </w:r>
            <w:r w:rsidR="00F80625">
              <w:br/>
            </w:r>
            <w:r>
              <w:t xml:space="preserve">"gisnpa-dnr.ru", "gkecopoldnr.ru", "gkgtn.ru", "glavstat.govdnr.ru", </w:t>
            </w:r>
            <w:r w:rsidR="00F80625">
              <w:br/>
            </w:r>
            <w:r>
              <w:t>"gorod-donetsk.com", "goskomzemdnr.ru", "gosstat-dnr.ru", "gostrud-dnr.ru", "govdnr.ru", "gpdnr.su", "gsdsd-dnr.ru", "gum-centr.su", "guprec.ru", "izpp.govdnr.ru", "mcxdnr.ru", "mdsdnr.ru", "mer.govdnr.ru", "mgb-dnr.ru", "mgbdnr.ru", "mid-dnr.su/</w:t>
            </w:r>
            <w:proofErr w:type="spellStart"/>
            <w:r>
              <w:t>ru</w:t>
            </w:r>
            <w:proofErr w:type="spellEnd"/>
            <w:r>
              <w:t xml:space="preserve">", "mincult.govdnr.ru", "minfindnr.ru", "mininfodnr.ru", "minjust-dnr.ru", </w:t>
            </w:r>
            <w:r w:rsidR="00F80625">
              <w:br/>
            </w:r>
            <w:r>
              <w:t xml:space="preserve">"minstroy-dnr.ru", "mintek-dnr.ru", "mintrud.gov-dpr.ru", "mpt-dnr.ru", "mtspdnr.ru", "mzdnr.ru", "novoaz-adm.3dn.ru", "ombudsmandnr.ru", "phoenix-dnr.ru", "postdonbass.com", "pravdnr.ru", "rcz-dnr.ru", "ritualdnr.ru", "rst-dnr.ru", </w:t>
            </w:r>
            <w:r w:rsidR="00F80625">
              <w:br/>
            </w:r>
            <w:r>
              <w:t xml:space="preserve">"supcourt-dpr.su", "telmanovo-dnr.ru", "tppdnr.ru", "vodadonbassa.ru", </w:t>
            </w:r>
            <w:r w:rsidR="00F80625">
              <w:br/>
            </w:r>
            <w:r>
              <w:t>"</w:t>
            </w:r>
            <w:proofErr w:type="spellStart"/>
            <w:r>
              <w:t>xn</w:t>
            </w:r>
            <w:proofErr w:type="spellEnd"/>
            <w:r>
              <w:t>--80ahqgjaddr.xn--p1ai", "</w:t>
            </w:r>
            <w:proofErr w:type="spellStart"/>
            <w:r>
              <w:t>xn</w:t>
            </w:r>
            <w:proofErr w:type="spellEnd"/>
            <w:r>
              <w:t>--h1aheeehel.xn--p1acf", "yasispolkom.ru", "zhdanovka.ugletele.com", "</w:t>
            </w:r>
            <w:proofErr w:type="spellStart"/>
            <w:r>
              <w:t>днронлайн.рф</w:t>
            </w:r>
            <w:proofErr w:type="spellEnd"/>
            <w:r>
              <w:t>", "</w:t>
            </w:r>
            <w:proofErr w:type="spellStart"/>
            <w:r>
              <w:t>мвдднр.рус</w:t>
            </w:r>
            <w:proofErr w:type="spellEnd"/>
            <w:r>
              <w:t>", "</w:t>
            </w:r>
            <w:proofErr w:type="spellStart"/>
            <w:r>
              <w:t>минсвязь.рус</w:t>
            </w:r>
            <w:proofErr w:type="spellEnd"/>
            <w:r>
              <w:t>", "</w:t>
            </w:r>
            <w:proofErr w:type="spellStart"/>
            <w:r>
              <w:t>минспорт.рус</w:t>
            </w:r>
            <w:proofErr w:type="spellEnd"/>
            <w:r>
              <w:t xml:space="preserve">", "antimaydan.info", "bg14.org", "bizdnr.ru", "bmpvsu.ru", </w:t>
            </w:r>
            <w:r w:rsidR="00F80625">
              <w:br/>
            </w:r>
            <w:r>
              <w:lastRenderedPageBreak/>
              <w:t xml:space="preserve">"dan-news.info", "dnr24.com", "dnr24.su", "dnr-hotline.ru", "dnr-life.ru", "dnr-live.ru", "dnr-news.com", "dnr-online.ru", "dnr-pravda.ru", "dontimes.ru", </w:t>
            </w:r>
          </w:p>
          <w:p w:rsidR="005D4A9F" w:rsidRDefault="003A38E7">
            <w:r>
              <w:t xml:space="preserve">"e-news.su", "gazeta-dnr.ru", "gb-dnr.com", "gorlovka-news.su", "gt-news.info", "lostarmour.info", "mozaika.dn.ua", "mrespublika.ru", "newsua.ru", "novopressa.ru", "oddr.info", "republic-tv.ru", "russian-center.ru", "telekanal-oplot.tv", "tk-union.tv", "фридом.su", інших </w:t>
            </w:r>
            <w:proofErr w:type="spellStart"/>
            <w:r>
              <w:t>вебресурсів</w:t>
            </w:r>
            <w:proofErr w:type="spellEnd"/>
            <w:r>
              <w:t>, аналогічних (ідентичних) за змістом).</w:t>
            </w:r>
          </w:p>
        </w:tc>
        <w:tc>
          <w:tcPr>
            <w:tcW w:w="0" w:type="auto"/>
          </w:tcPr>
          <w:p w:rsidR="005D4A9F" w:rsidRDefault="003A38E7">
            <w:r>
              <w:lastRenderedPageBreak/>
              <w:t>десять років</w:t>
            </w:r>
          </w:p>
        </w:tc>
      </w:tr>
    </w:tbl>
    <w:p w:rsidR="003A38E7" w:rsidRDefault="003A38E7" w:rsidP="00862402">
      <w:pPr>
        <w:jc w:val="center"/>
      </w:pPr>
      <w:r>
        <w:lastRenderedPageBreak/>
        <w:t>_______</w:t>
      </w:r>
      <w:r w:rsidR="00D743DB">
        <w:t>_______</w:t>
      </w:r>
      <w:r>
        <w:t>______________</w:t>
      </w:r>
    </w:p>
    <w:sectPr w:rsidR="003A38E7" w:rsidSect="006F0391">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9D" w:rsidRDefault="007C059D">
      <w:r>
        <w:separator/>
      </w:r>
    </w:p>
  </w:endnote>
  <w:endnote w:type="continuationSeparator" w:id="0">
    <w:p w:rsidR="007C059D" w:rsidRDefault="007C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9D" w:rsidRDefault="007C059D">
      <w:r>
        <w:separator/>
      </w:r>
    </w:p>
  </w:footnote>
  <w:footnote w:type="continuationSeparator" w:id="0">
    <w:p w:rsidR="007C059D" w:rsidRDefault="007C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37" w:rsidRDefault="00BD56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91" w:rsidRDefault="006F0391">
    <w:pPr>
      <w:jc w:val="center"/>
    </w:pPr>
  </w:p>
  <w:p w:rsidR="006F0391" w:rsidRDefault="006F0391">
    <w:pPr>
      <w:jc w:val="center"/>
    </w:pPr>
  </w:p>
  <w:p w:rsidR="007C059D" w:rsidRDefault="007C059D">
    <w:pPr>
      <w:jc w:val="center"/>
    </w:pPr>
    <w:r>
      <w:fldChar w:fldCharType="begin"/>
    </w:r>
    <w:r>
      <w:instrText>PAGE</w:instrText>
    </w:r>
    <w:r>
      <w:fldChar w:fldCharType="separate"/>
    </w:r>
    <w:r w:rsidR="00BD5637">
      <w:rPr>
        <w:noProof/>
      </w:rPr>
      <w:t>16</w:t>
    </w:r>
    <w:r>
      <w:fldChar w:fldCharType="end"/>
    </w:r>
  </w:p>
  <w:p w:rsidR="007C059D" w:rsidRDefault="007C059D">
    <w:pPr>
      <w:spacing w:after="240"/>
      <w:jc w:val="right"/>
    </w:pPr>
    <w:r>
      <w:t>продовження додатка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91" w:rsidRDefault="006F0391" w:rsidP="006F0391">
    <w:pPr>
      <w:ind w:left="8080"/>
      <w:jc w:val="center"/>
      <w:rPr>
        <w:sz w:val="16"/>
        <w:szCs w:val="16"/>
      </w:rPr>
    </w:pPr>
  </w:p>
  <w:p w:rsidR="006F0391" w:rsidRPr="009C7222" w:rsidRDefault="006F0391" w:rsidP="006F0391">
    <w:pPr>
      <w:ind w:left="8080"/>
      <w:jc w:val="center"/>
      <w:rPr>
        <w:sz w:val="16"/>
        <w:szCs w:val="16"/>
      </w:rPr>
    </w:pPr>
  </w:p>
  <w:p w:rsidR="007C059D" w:rsidRDefault="007C059D" w:rsidP="00BD5637">
    <w:pPr>
      <w:ind w:left="7230"/>
      <w:jc w:val="center"/>
    </w:pPr>
    <w:bookmarkStart w:id="0" w:name="_GoBack"/>
    <w:r>
      <w:t>Додаток 1</w:t>
    </w:r>
  </w:p>
  <w:p w:rsidR="007C059D" w:rsidRDefault="007C059D" w:rsidP="00BD5637">
    <w:pPr>
      <w:ind w:left="7230"/>
      <w:jc w:val="center"/>
    </w:pPr>
    <w:r>
      <w:t>до рішення Ради національної безпеки і оборони України</w:t>
    </w:r>
  </w:p>
  <w:p w:rsidR="006F0391" w:rsidRDefault="007C059D" w:rsidP="00BD5637">
    <w:pPr>
      <w:ind w:left="7230"/>
      <w:jc w:val="center"/>
    </w:pPr>
    <w:r>
      <w:t xml:space="preserve">від </w:t>
    </w:r>
    <w:r w:rsidR="00BD5637">
      <w:t xml:space="preserve">21 серпня </w:t>
    </w:r>
    <w:r>
      <w:t xml:space="preserve">2024 року "Про застосування, скасування </w:t>
    </w:r>
    <w:r w:rsidR="00B860A0">
      <w:t>і</w:t>
    </w:r>
    <w:r>
      <w:t xml:space="preserve"> внесення змін</w:t>
    </w:r>
  </w:p>
  <w:p w:rsidR="006F0391" w:rsidRDefault="007C059D" w:rsidP="00BD5637">
    <w:pPr>
      <w:ind w:left="7230"/>
      <w:jc w:val="center"/>
    </w:pPr>
    <w:r>
      <w:t xml:space="preserve">до персональних спеціальних економічних та інших обмежувальних </w:t>
    </w:r>
    <w:r w:rsidR="006F0391">
      <w:br/>
    </w:r>
    <w:r>
      <w:t>заходів (санкцій)"</w:t>
    </w:r>
    <w:r w:rsidR="0080116C">
      <w:t>, в</w:t>
    </w:r>
    <w:r w:rsidR="006F0391">
      <w:t>веденого в дію Указом Президента</w:t>
    </w:r>
  </w:p>
  <w:p w:rsidR="007C059D" w:rsidRDefault="006F0391" w:rsidP="00BD5637">
    <w:pPr>
      <w:ind w:left="7230"/>
      <w:jc w:val="center"/>
    </w:pPr>
    <w:r>
      <w:t xml:space="preserve">від </w:t>
    </w:r>
    <w:r w:rsidR="00BD5637">
      <w:t>21 серпня 2024 року № 511/2024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70A"/>
    <w:multiLevelType w:val="hybridMultilevel"/>
    <w:tmpl w:val="E70C47DC"/>
    <w:lvl w:ilvl="0" w:tplc="213E97DA">
      <w:start w:val="1"/>
      <w:numFmt w:val="bullet"/>
      <w:lvlText w:val="●"/>
      <w:lvlJc w:val="left"/>
      <w:pPr>
        <w:ind w:left="720" w:hanging="360"/>
      </w:pPr>
    </w:lvl>
    <w:lvl w:ilvl="1" w:tplc="EA3ED240">
      <w:start w:val="1"/>
      <w:numFmt w:val="bullet"/>
      <w:lvlText w:val="○"/>
      <w:lvlJc w:val="left"/>
      <w:pPr>
        <w:ind w:left="1440" w:hanging="360"/>
      </w:pPr>
    </w:lvl>
    <w:lvl w:ilvl="2" w:tplc="638A228E">
      <w:start w:val="1"/>
      <w:numFmt w:val="bullet"/>
      <w:lvlText w:val="■"/>
      <w:lvlJc w:val="left"/>
      <w:pPr>
        <w:ind w:left="2160" w:hanging="360"/>
      </w:pPr>
    </w:lvl>
    <w:lvl w:ilvl="3" w:tplc="05E2EBE6">
      <w:start w:val="1"/>
      <w:numFmt w:val="bullet"/>
      <w:lvlText w:val="●"/>
      <w:lvlJc w:val="left"/>
      <w:pPr>
        <w:ind w:left="2880" w:hanging="360"/>
      </w:pPr>
    </w:lvl>
    <w:lvl w:ilvl="4" w:tplc="9E8E3288">
      <w:start w:val="1"/>
      <w:numFmt w:val="bullet"/>
      <w:lvlText w:val="○"/>
      <w:lvlJc w:val="left"/>
      <w:pPr>
        <w:ind w:left="3600" w:hanging="360"/>
      </w:pPr>
    </w:lvl>
    <w:lvl w:ilvl="5" w:tplc="0BA884A8">
      <w:start w:val="1"/>
      <w:numFmt w:val="bullet"/>
      <w:lvlText w:val="■"/>
      <w:lvlJc w:val="left"/>
      <w:pPr>
        <w:ind w:left="4320" w:hanging="360"/>
      </w:pPr>
    </w:lvl>
    <w:lvl w:ilvl="6" w:tplc="BA108B0C">
      <w:start w:val="1"/>
      <w:numFmt w:val="bullet"/>
      <w:lvlText w:val="●"/>
      <w:lvlJc w:val="left"/>
      <w:pPr>
        <w:ind w:left="5040" w:hanging="360"/>
      </w:pPr>
    </w:lvl>
    <w:lvl w:ilvl="7" w:tplc="C3BEE870">
      <w:start w:val="1"/>
      <w:numFmt w:val="bullet"/>
      <w:lvlText w:val="●"/>
      <w:lvlJc w:val="left"/>
      <w:pPr>
        <w:ind w:left="5760" w:hanging="360"/>
      </w:pPr>
    </w:lvl>
    <w:lvl w:ilvl="8" w:tplc="B4A464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9F"/>
    <w:rsid w:val="000E0FD2"/>
    <w:rsid w:val="001266B1"/>
    <w:rsid w:val="001B7E46"/>
    <w:rsid w:val="002131AC"/>
    <w:rsid w:val="002C278F"/>
    <w:rsid w:val="002C7078"/>
    <w:rsid w:val="003019A8"/>
    <w:rsid w:val="00342EA0"/>
    <w:rsid w:val="00373641"/>
    <w:rsid w:val="003A38E7"/>
    <w:rsid w:val="00463039"/>
    <w:rsid w:val="00466365"/>
    <w:rsid w:val="004A6100"/>
    <w:rsid w:val="004B043B"/>
    <w:rsid w:val="004F25BB"/>
    <w:rsid w:val="005831D8"/>
    <w:rsid w:val="00597554"/>
    <w:rsid w:val="005D4A9F"/>
    <w:rsid w:val="005E758B"/>
    <w:rsid w:val="006C6801"/>
    <w:rsid w:val="006E6558"/>
    <w:rsid w:val="006F0391"/>
    <w:rsid w:val="006F1196"/>
    <w:rsid w:val="0072484F"/>
    <w:rsid w:val="0078177E"/>
    <w:rsid w:val="007C059D"/>
    <w:rsid w:val="007C773A"/>
    <w:rsid w:val="0080116C"/>
    <w:rsid w:val="00804166"/>
    <w:rsid w:val="00862402"/>
    <w:rsid w:val="00884097"/>
    <w:rsid w:val="008C0748"/>
    <w:rsid w:val="00985639"/>
    <w:rsid w:val="009C7222"/>
    <w:rsid w:val="00A11BAB"/>
    <w:rsid w:val="00A57064"/>
    <w:rsid w:val="00A57A11"/>
    <w:rsid w:val="00AB3F16"/>
    <w:rsid w:val="00AC092B"/>
    <w:rsid w:val="00AF361E"/>
    <w:rsid w:val="00B2348E"/>
    <w:rsid w:val="00B860A0"/>
    <w:rsid w:val="00BD5637"/>
    <w:rsid w:val="00C54417"/>
    <w:rsid w:val="00CB4B4B"/>
    <w:rsid w:val="00D743DB"/>
    <w:rsid w:val="00E42C0D"/>
    <w:rsid w:val="00F05EC3"/>
    <w:rsid w:val="00F80625"/>
    <w:rsid w:val="00F80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3A38E7"/>
    <w:pPr>
      <w:tabs>
        <w:tab w:val="center" w:pos="4819"/>
        <w:tab w:val="right" w:pos="9639"/>
      </w:tabs>
    </w:pPr>
  </w:style>
  <w:style w:type="character" w:customStyle="1" w:styleId="aa">
    <w:name w:val="Верхній колонтитул Знак"/>
    <w:basedOn w:val="a0"/>
    <w:link w:val="a9"/>
    <w:uiPriority w:val="99"/>
    <w:rsid w:val="003A38E7"/>
  </w:style>
  <w:style w:type="paragraph" w:styleId="ab">
    <w:name w:val="footer"/>
    <w:basedOn w:val="a"/>
    <w:link w:val="ac"/>
    <w:uiPriority w:val="99"/>
    <w:unhideWhenUsed/>
    <w:rsid w:val="003A38E7"/>
    <w:pPr>
      <w:tabs>
        <w:tab w:val="center" w:pos="4819"/>
        <w:tab w:val="right" w:pos="9639"/>
      </w:tabs>
    </w:pPr>
  </w:style>
  <w:style w:type="character" w:customStyle="1" w:styleId="ac">
    <w:name w:val="Нижній колонтитул Знак"/>
    <w:basedOn w:val="a0"/>
    <w:link w:val="ab"/>
    <w:uiPriority w:val="99"/>
    <w:rsid w:val="003A38E7"/>
  </w:style>
  <w:style w:type="paragraph" w:styleId="ad">
    <w:name w:val="Balloon Text"/>
    <w:basedOn w:val="a"/>
    <w:link w:val="ae"/>
    <w:uiPriority w:val="99"/>
    <w:semiHidden/>
    <w:unhideWhenUsed/>
    <w:rsid w:val="009C7222"/>
    <w:rPr>
      <w:rFonts w:ascii="Tahoma" w:hAnsi="Tahoma" w:cs="Tahoma"/>
      <w:sz w:val="16"/>
      <w:szCs w:val="16"/>
    </w:rPr>
  </w:style>
  <w:style w:type="character" w:customStyle="1" w:styleId="ae">
    <w:name w:val="Текст у виносці Знак"/>
    <w:basedOn w:val="a0"/>
    <w:link w:val="ad"/>
    <w:uiPriority w:val="99"/>
    <w:semiHidden/>
    <w:rsid w:val="009C7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20327</Words>
  <Characters>11587</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2024-08-20T14:53:00Z</dcterms:created>
  <dcterms:modified xsi:type="dcterms:W3CDTF">2024-08-21T16:50:00Z</dcterms:modified>
</cp:coreProperties>
</file>